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tal efecto y que invariablemente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 w:rsidRPr="00B22EF0"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Por otra parte, la entidad ha sido y es sujeta de fiscalización por las operaciones financieras y presupuestales derivadas de su propia función pública, 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>Derivado de lo anterior el Gobierno del Estado de Jalisco,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B22EF0" w:rsidRDefault="00B22EF0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</w:p>
    <w:p w:rsidR="00336F46" w:rsidRDefault="00336F46" w:rsidP="008F25E7">
      <w:pPr>
        <w:pStyle w:val="Textoindependiente"/>
        <w:spacing w:before="1"/>
        <w:ind w:right="135"/>
        <w:jc w:val="both"/>
        <w:rPr>
          <w:noProof/>
          <w:lang w:val="es-MX" w:eastAsia="es-MX"/>
        </w:rPr>
      </w:pPr>
      <w:bookmarkStart w:id="0" w:name="_GoBack"/>
      <w:bookmarkEnd w:id="0"/>
    </w:p>
    <w:p w:rsidR="00927C39" w:rsidRPr="00C03DB2" w:rsidRDefault="00927C39" w:rsidP="00C03DB2">
      <w:pPr>
        <w:pStyle w:val="Textoindependiente"/>
        <w:rPr>
          <w:sz w:val="20"/>
          <w:lang w:val="es-MX"/>
        </w:rPr>
      </w:pPr>
    </w:p>
    <w:sectPr w:rsidR="00927C39" w:rsidRPr="00C03DB2" w:rsidSect="008F25E7">
      <w:type w:val="continuous"/>
      <w:pgSz w:w="12240" w:h="15840"/>
      <w:pgMar w:top="1021" w:right="902" w:bottom="85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7D" w:rsidRDefault="00A5747D" w:rsidP="005B002A">
      <w:r>
        <w:separator/>
      </w:r>
    </w:p>
  </w:endnote>
  <w:endnote w:type="continuationSeparator" w:id="0">
    <w:p w:rsidR="00A5747D" w:rsidRDefault="00A5747D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7D" w:rsidRDefault="00A5747D" w:rsidP="005B002A">
      <w:r>
        <w:separator/>
      </w:r>
    </w:p>
  </w:footnote>
  <w:footnote w:type="continuationSeparator" w:id="0">
    <w:p w:rsidR="00A5747D" w:rsidRDefault="00A5747D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27C39"/>
    <w:rsid w:val="001D6ECB"/>
    <w:rsid w:val="00245350"/>
    <w:rsid w:val="0028575A"/>
    <w:rsid w:val="00336F46"/>
    <w:rsid w:val="0034209B"/>
    <w:rsid w:val="004C1ED8"/>
    <w:rsid w:val="004D04C4"/>
    <w:rsid w:val="005B002A"/>
    <w:rsid w:val="007616FA"/>
    <w:rsid w:val="00837D23"/>
    <w:rsid w:val="008F25E7"/>
    <w:rsid w:val="00927C39"/>
    <w:rsid w:val="009C7968"/>
    <w:rsid w:val="00A11A27"/>
    <w:rsid w:val="00A5747D"/>
    <w:rsid w:val="00AC7BBF"/>
    <w:rsid w:val="00B22EF0"/>
    <w:rsid w:val="00B62676"/>
    <w:rsid w:val="00C03DB2"/>
    <w:rsid w:val="00C333ED"/>
    <w:rsid w:val="00C54ACC"/>
    <w:rsid w:val="00DC05D4"/>
    <w:rsid w:val="00DE07FE"/>
    <w:rsid w:val="00E20362"/>
    <w:rsid w:val="00E674C5"/>
    <w:rsid w:val="00F177C5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31518-C13C-41EB-A6FD-3DED4A04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8</cp:revision>
  <cp:lastPrinted>2019-03-21T09:43:00Z</cp:lastPrinted>
  <dcterms:created xsi:type="dcterms:W3CDTF">2019-02-27T00:31:00Z</dcterms:created>
  <dcterms:modified xsi:type="dcterms:W3CDTF">2020-01-31T23:16:00Z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